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076DEE"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23</w:t>
      </w:r>
      <w:r w:rsidR="008731E8">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682168" w:rsidRDefault="00682168" w:rsidP="00682168">
      <w:pPr>
        <w:widowControl/>
        <w:spacing w:line="276" w:lineRule="auto"/>
        <w:jc w:val="center"/>
        <w:rPr>
          <w:rFonts w:ascii="Times New Roman" w:eastAsia="Calibri" w:hAnsi="Times New Roman" w:cs="Times New Roman"/>
          <w:b/>
          <w:color w:val="auto"/>
          <w:sz w:val="28"/>
          <w:szCs w:val="28"/>
          <w:u w:val="single"/>
          <w:lang w:eastAsia="en-US" w:bidi="ar-SA"/>
        </w:rPr>
      </w:pPr>
    </w:p>
    <w:p w:rsidR="00682168" w:rsidRPr="00682168" w:rsidRDefault="00682168" w:rsidP="00682168">
      <w:pPr>
        <w:widowControl/>
        <w:spacing w:line="276" w:lineRule="auto"/>
        <w:jc w:val="center"/>
        <w:rPr>
          <w:rFonts w:ascii="Times New Roman" w:eastAsia="Calibri" w:hAnsi="Times New Roman" w:cs="Times New Roman"/>
          <w:b/>
          <w:color w:val="auto"/>
          <w:sz w:val="28"/>
          <w:szCs w:val="28"/>
          <w:u w:val="single"/>
          <w:lang w:eastAsia="en-US" w:bidi="ar-SA"/>
        </w:rPr>
      </w:pPr>
      <w:r w:rsidRPr="00682168">
        <w:rPr>
          <w:rFonts w:ascii="Times New Roman" w:eastAsia="Calibri" w:hAnsi="Times New Roman" w:cs="Times New Roman"/>
          <w:b/>
          <w:color w:val="auto"/>
          <w:sz w:val="28"/>
          <w:szCs w:val="28"/>
          <w:u w:val="single"/>
          <w:lang w:eastAsia="en-US" w:bidi="ar-SA"/>
        </w:rPr>
        <w:t>Наказателно дело от общ характер №849/2024 година – 10:30 часа</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23</w:t>
      </w:r>
      <w:r w:rsidRPr="00682168">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682168">
        <w:rPr>
          <w:rFonts w:ascii="Times New Roman" w:eastAsia="Times New Roman" w:hAnsi="Times New Roman" w:cs="Times New Roman"/>
          <w:color w:val="auto"/>
          <w:sz w:val="28"/>
          <w:szCs w:val="28"/>
          <w:lang w:eastAsia="en-US" w:bidi="ar-SA"/>
        </w:rPr>
        <w:t xml:space="preserve">.2025 година, състав на Плевенски окръжен съд разгледа наказателно дело №849/2024 година, образувано срещу </w:t>
      </w:r>
      <w:r w:rsidRPr="00682168">
        <w:rPr>
          <w:rFonts w:ascii="Times New Roman" w:eastAsia="Times New Roman" w:hAnsi="Times New Roman" w:cs="Times New Roman"/>
          <w:b/>
          <w:color w:val="auto"/>
          <w:sz w:val="28"/>
          <w:szCs w:val="28"/>
          <w:lang w:eastAsia="en-US" w:bidi="ar-SA"/>
        </w:rPr>
        <w:t>Ц.Т.И.</w:t>
      </w:r>
      <w:r w:rsidRPr="00682168">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sidRPr="00682168">
        <w:rPr>
          <w:rFonts w:ascii="Times New Roman" w:eastAsia="Times New Roman" w:hAnsi="Times New Roman" w:cs="Times New Roman"/>
          <w:color w:val="auto"/>
          <w:sz w:val="28"/>
          <w:szCs w:val="28"/>
          <w:lang w:eastAsia="en-US" w:bidi="ar-SA"/>
        </w:rPr>
        <w:t>Р</w:t>
      </w:r>
      <w:proofErr w:type="spellEnd"/>
      <w:r w:rsidRPr="00682168">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682168" w:rsidRPr="00682168" w:rsidRDefault="00682168" w:rsidP="00682168">
      <w:pPr>
        <w:widowControl/>
        <w:ind w:firstLine="708"/>
        <w:jc w:val="both"/>
        <w:rPr>
          <w:rFonts w:ascii="Times New Roman" w:eastAsia="Times New Roman" w:hAnsi="Times New Roman" w:cs="Times New Roman"/>
          <w:color w:val="auto"/>
          <w:sz w:val="28"/>
          <w:szCs w:val="28"/>
          <w:lang w:eastAsia="en-US" w:bidi="ar-SA"/>
        </w:rPr>
      </w:pPr>
      <w:r w:rsidRPr="00682168">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9D0ECE" w:rsidRPr="006930FB" w:rsidRDefault="006930FB" w:rsidP="00F54DDF">
      <w:pPr>
        <w:widowControl/>
        <w:ind w:firstLine="708"/>
        <w:jc w:val="both"/>
        <w:rPr>
          <w:rFonts w:ascii="Times New Roman" w:eastAsia="Calibri" w:hAnsi="Times New Roman" w:cs="Times New Roman"/>
          <w:color w:val="auto"/>
          <w:sz w:val="28"/>
          <w:lang w:eastAsia="en-US" w:bidi="ar-SA"/>
        </w:rPr>
      </w:pPr>
      <w:r w:rsidRPr="006930FB">
        <w:rPr>
          <w:rFonts w:ascii="Times New Roman" w:eastAsia="Calibri" w:hAnsi="Times New Roman" w:cs="Times New Roman"/>
          <w:color w:val="auto"/>
          <w:sz w:val="28"/>
          <w:lang w:eastAsia="en-US" w:bidi="ar-SA"/>
        </w:rPr>
        <w:t>В съдебното заседание са разпитани трима свидетели. Н</w:t>
      </w:r>
      <w:r>
        <w:rPr>
          <w:rFonts w:ascii="Times New Roman" w:eastAsia="Calibri" w:hAnsi="Times New Roman" w:cs="Times New Roman"/>
          <w:color w:val="auto"/>
          <w:sz w:val="28"/>
          <w:lang w:eastAsia="en-US" w:bidi="ar-SA"/>
        </w:rPr>
        <w:t>е са се явили вещите лица изготв</w:t>
      </w:r>
      <w:r w:rsidRPr="006930FB">
        <w:rPr>
          <w:rFonts w:ascii="Times New Roman" w:eastAsia="Calibri" w:hAnsi="Times New Roman" w:cs="Times New Roman"/>
          <w:color w:val="auto"/>
          <w:sz w:val="28"/>
          <w:lang w:eastAsia="en-US" w:bidi="ar-SA"/>
        </w:rPr>
        <w:t>или заключения по съдебни експертизи, поради служебна ангажираност. Тяхното неявяване е наложило отлагане на делото. Следващото съдебно заседание е насрочено за 20.06.2025 година.</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bookmarkStart w:id="0" w:name="_GoBack"/>
      <w:bookmarkEnd w:id="0"/>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7A1E">
        <w:rPr>
          <w:rFonts w:ascii="Times New Roman" w:eastAsia="Calibri" w:hAnsi="Times New Roman" w:cs="Times New Roman"/>
          <w:b/>
          <w:color w:val="auto"/>
          <w:sz w:val="28"/>
          <w:szCs w:val="28"/>
          <w:lang w:eastAsia="en-US"/>
        </w:rPr>
        <w:t xml:space="preserve">            </w:t>
      </w:r>
      <w:r w:rsidR="00C264F0">
        <w:rPr>
          <w:rFonts w:ascii="Times New Roman" w:eastAsia="Calibri" w:hAnsi="Times New Roman" w:cs="Times New Roman"/>
          <w:b/>
          <w:color w:val="auto"/>
          <w:sz w:val="28"/>
          <w:szCs w:val="28"/>
          <w:lang w:eastAsia="en-US"/>
        </w:rPr>
        <w:t>23</w:t>
      </w:r>
      <w:r w:rsidR="00247A1E">
        <w:rPr>
          <w:rFonts w:ascii="Times New Roman" w:eastAsia="Calibri" w:hAnsi="Times New Roman" w:cs="Times New Roman"/>
          <w:b/>
          <w:color w:val="auto"/>
          <w:sz w:val="28"/>
          <w:szCs w:val="28"/>
          <w:lang w:eastAsia="en-US"/>
        </w:rPr>
        <w:t xml:space="preserve"> 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1C" w:rsidRDefault="003A411C" w:rsidP="007017CB">
      <w:r>
        <w:separator/>
      </w:r>
    </w:p>
  </w:endnote>
  <w:endnote w:type="continuationSeparator" w:id="0">
    <w:p w:rsidR="003A411C" w:rsidRDefault="003A411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930FB">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1C" w:rsidRDefault="003A411C" w:rsidP="007017CB">
      <w:r>
        <w:separator/>
      </w:r>
    </w:p>
  </w:footnote>
  <w:footnote w:type="continuationSeparator" w:id="0">
    <w:p w:rsidR="003A411C" w:rsidRDefault="003A411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D7638"/>
    <w:rsid w:val="000E0358"/>
    <w:rsid w:val="000E1B57"/>
    <w:rsid w:val="000E3626"/>
    <w:rsid w:val="000E42A7"/>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D1C"/>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2E66"/>
    <w:rsid w:val="001D57DD"/>
    <w:rsid w:val="001D740B"/>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47A1E"/>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A411C"/>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3F7F6E"/>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356B0"/>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6018"/>
    <w:rsid w:val="005F6D21"/>
    <w:rsid w:val="006065A2"/>
    <w:rsid w:val="0061162B"/>
    <w:rsid w:val="00614391"/>
    <w:rsid w:val="006143C7"/>
    <w:rsid w:val="00616089"/>
    <w:rsid w:val="00616102"/>
    <w:rsid w:val="006259C1"/>
    <w:rsid w:val="00627389"/>
    <w:rsid w:val="006276FB"/>
    <w:rsid w:val="00632176"/>
    <w:rsid w:val="00641551"/>
    <w:rsid w:val="00652939"/>
    <w:rsid w:val="006536DF"/>
    <w:rsid w:val="006536F9"/>
    <w:rsid w:val="00653970"/>
    <w:rsid w:val="00654185"/>
    <w:rsid w:val="006558EA"/>
    <w:rsid w:val="00664FAF"/>
    <w:rsid w:val="006712AC"/>
    <w:rsid w:val="0067299C"/>
    <w:rsid w:val="00677555"/>
    <w:rsid w:val="00680253"/>
    <w:rsid w:val="00681B62"/>
    <w:rsid w:val="00682168"/>
    <w:rsid w:val="00682B45"/>
    <w:rsid w:val="006840BB"/>
    <w:rsid w:val="006860AB"/>
    <w:rsid w:val="00686498"/>
    <w:rsid w:val="006871D4"/>
    <w:rsid w:val="00692F39"/>
    <w:rsid w:val="006930FB"/>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1F35"/>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7DCF"/>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F0A"/>
    <w:rsid w:val="00A96004"/>
    <w:rsid w:val="00AA04FE"/>
    <w:rsid w:val="00AA5B76"/>
    <w:rsid w:val="00AB22CA"/>
    <w:rsid w:val="00AB79EF"/>
    <w:rsid w:val="00AC3147"/>
    <w:rsid w:val="00AC3520"/>
    <w:rsid w:val="00AC4CE8"/>
    <w:rsid w:val="00AD5501"/>
    <w:rsid w:val="00AE208C"/>
    <w:rsid w:val="00AE4355"/>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4D2A"/>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4F0"/>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926"/>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445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4E6B"/>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71851242">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03107505">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21670354">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1984964286">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E12C-42FF-4F1E-B461-EBF0B266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214</Words>
  <Characters>1223</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2025-03-25T14:30:00Z</dcterms:created>
  <dcterms:modified xsi:type="dcterms:W3CDTF">2025-05-23T12:28:00Z</dcterms:modified>
</cp:coreProperties>
</file>